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19" w:rsidRDefault="004B520E">
      <w:pPr>
        <w:jc w:val="center"/>
      </w:pPr>
      <w:r>
        <w:t>202</w:t>
      </w:r>
      <w:r w:rsidR="00BB005A">
        <w:t>4</w:t>
      </w:r>
      <w:r>
        <w:t xml:space="preserve"> OFFICIAL BEARDSLEY PIANO PRIZE COMPETITION RULES:</w:t>
      </w:r>
    </w:p>
    <w:p w:rsidR="009F3A19" w:rsidRDefault="009F3A19">
      <w:pPr>
        <w:jc w:val="center"/>
      </w:pPr>
    </w:p>
    <w:p w:rsidR="009F3A19" w:rsidRDefault="004B520E">
      <w:pPr>
        <w:pStyle w:val="NoSpacing"/>
        <w:numPr>
          <w:ilvl w:val="0"/>
          <w:numId w:val="1"/>
        </w:numPr>
      </w:pPr>
      <w:r>
        <w:t>The Robert B. Beardsley Piano Prize Competition is open to all. There are no age or citizenship restrictions.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All entrants must submit a completed registration form via www.Ruthmere.org, and a video audition showcasing two or more contrasting styles or time periods. All pieces must be for solo piano only—no orchestral accompaniment. YouTube videos are preferred.</w:t>
      </w:r>
    </w:p>
    <w:p w:rsidR="009F3A19" w:rsidRDefault="009F3A19">
      <w:pPr>
        <w:pStyle w:val="NoSpacing"/>
        <w:ind w:left="360"/>
      </w:pP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Entrants may submit </w:t>
      </w:r>
      <w:r w:rsidR="009C14EC">
        <w:t>two</w:t>
      </w:r>
      <w:r>
        <w:t xml:space="preserve"> or more videos </w:t>
      </w:r>
      <w:r>
        <w:rPr>
          <w:i/>
        </w:rPr>
        <w:t>totaling</w:t>
      </w:r>
      <w:r>
        <w:t xml:space="preserve"> approximately 8-15 minutes. Longer videos are acceptable, but may not be viewed in their entirety. </w:t>
      </w:r>
      <w:r w:rsidR="009C14EC">
        <w:t>Multiple videos may be combined under a single link, but this is not required.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Videos must be submitted via email to </w:t>
      </w:r>
      <w:hyperlink r:id="rId5">
        <w:r>
          <w:rPr>
            <w:rStyle w:val="Hyperlink"/>
            <w:color w:val="auto"/>
            <w:u w:val="none"/>
          </w:rPr>
          <w:t>mdoddington@ruthmere.org</w:t>
        </w:r>
      </w:hyperlink>
      <w:r>
        <w:t xml:space="preserve">. Video links will be passed on to the judges after August </w:t>
      </w:r>
      <w:r w:rsidR="006D1E42">
        <w:t>23</w:t>
      </w:r>
      <w:r>
        <w:t>, 202</w:t>
      </w:r>
      <w:r w:rsidR="006D1E42">
        <w:t>4</w:t>
      </w:r>
      <w:r>
        <w:t>.</w:t>
      </w:r>
      <w:r w:rsidR="005562ED">
        <w:t xml:space="preserve"> Judges will select up to 6 finalists.</w:t>
      </w:r>
      <w:r>
        <w:br/>
      </w: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Deadline for entries is 11:59 p.m. Eastern Time, </w:t>
      </w:r>
      <w:r w:rsidR="006D1E42">
        <w:t>Friday, August 23, 2024</w:t>
      </w:r>
      <w:r>
        <w:t>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All entries must be accompanied by a non-refundable $25.00 entry fee payable via the Ruthmere website.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All chosen finalists must give an in-person performance of 15-20 minutes on Saturday, September </w:t>
      </w:r>
      <w:r w:rsidR="006D1E42">
        <w:t>21</w:t>
      </w:r>
      <w:r>
        <w:t>, 202</w:t>
      </w:r>
      <w:r w:rsidR="006D1E42">
        <w:t>4</w:t>
      </w:r>
      <w:r>
        <w:t xml:space="preserve">. Selection(s) performed may vary from audition video(s). 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All finalists will receive a travel stipend of $100.00 immediately after the competition.</w:t>
      </w:r>
    </w:p>
    <w:p w:rsidR="009C14EC" w:rsidRDefault="009C14EC" w:rsidP="009C14EC">
      <w:pPr>
        <w:pStyle w:val="NoSpacing"/>
      </w:pPr>
    </w:p>
    <w:p w:rsidR="009C14EC" w:rsidRDefault="009C14EC" w:rsidP="009C14EC">
      <w:pPr>
        <w:pStyle w:val="NoSpacing"/>
        <w:numPr>
          <w:ilvl w:val="0"/>
          <w:numId w:val="1"/>
        </w:numPr>
      </w:pPr>
      <w:proofErr w:type="spellStart"/>
      <w:r>
        <w:t>Ruthmere</w:t>
      </w:r>
      <w:proofErr w:type="spellEnd"/>
      <w:r>
        <w:t xml:space="preserve"> will provide lodging for all finalists for the night of Friday, September 20, 2024, at the Elkhart Travelodge</w:t>
      </w:r>
      <w:r>
        <w:t xml:space="preserve">, 115 </w:t>
      </w:r>
      <w:proofErr w:type="spellStart"/>
      <w:r>
        <w:t>Northpointe</w:t>
      </w:r>
      <w:proofErr w:type="spellEnd"/>
      <w:r>
        <w:t xml:space="preserve"> Blvd., Elkhart, Indiana 46514</w:t>
      </w:r>
      <w:r>
        <w:t>.</w:t>
      </w:r>
      <w:r>
        <w:t xml:space="preserve"> Lodging is courtesy of </w:t>
      </w:r>
      <w:proofErr w:type="spellStart"/>
      <w:r>
        <w:t>Ruthmere</w:t>
      </w:r>
      <w:proofErr w:type="spellEnd"/>
      <w:r>
        <w:t xml:space="preserve"> and need not be repaid.</w:t>
      </w:r>
    </w:p>
    <w:p w:rsidR="009F3A19" w:rsidRDefault="009F3A19">
      <w:pPr>
        <w:pStyle w:val="NoSpacing"/>
        <w:ind w:left="720"/>
      </w:pPr>
    </w:p>
    <w:p w:rsidR="009F3A19" w:rsidRDefault="009C14EC">
      <w:pPr>
        <w:pStyle w:val="NoSpacing"/>
        <w:numPr>
          <w:ilvl w:val="0"/>
          <w:numId w:val="1"/>
        </w:numPr>
      </w:pPr>
      <w:proofErr w:type="spellStart"/>
      <w:r>
        <w:t>Ruthmere’s</w:t>
      </w:r>
      <w:proofErr w:type="spellEnd"/>
      <w:r>
        <w:t xml:space="preserve"> Concert Coordinator, Mark Doddington, will meet with finalists on the evening of Friday, September 20, 2024</w:t>
      </w:r>
      <w:r w:rsidR="002F4B7C">
        <w:t>, at 8:00 pm at the Travelodge</w:t>
      </w:r>
      <w:bookmarkStart w:id="0" w:name="_GoBack"/>
      <w:bookmarkEnd w:id="0"/>
      <w:r>
        <w:t xml:space="preserve">. </w:t>
      </w:r>
      <w:r w:rsidR="004B520E">
        <w:t xml:space="preserve">All finalists are </w:t>
      </w:r>
      <w:r>
        <w:t>requested</w:t>
      </w:r>
      <w:r w:rsidR="004B520E">
        <w:t xml:space="preserve"> to arrive in Elkhart on Friday, September </w:t>
      </w:r>
      <w:r w:rsidR="006D1E42">
        <w:t>20</w:t>
      </w:r>
      <w:r w:rsidR="004B520E">
        <w:t>, 202</w:t>
      </w:r>
      <w:r w:rsidR="006D1E42">
        <w:t>4</w:t>
      </w:r>
      <w:r w:rsidR="004B520E">
        <w:t>, in order to draw numbers for playing order.</w:t>
      </w:r>
      <w:r>
        <w:t xml:space="preserve"> Anyone unable to attend this meeting will have a number drawn for them. These numbers are binding.</w:t>
      </w:r>
    </w:p>
    <w:p w:rsidR="0051669B" w:rsidRDefault="0051669B" w:rsidP="0051669B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Finalists are responsible for all travel expenses</w:t>
      </w:r>
      <w:r w:rsidR="009C14EC">
        <w:t xml:space="preserve"> (except lodging in Elkhart)</w:t>
      </w:r>
      <w:r>
        <w:t xml:space="preserve"> beyond the $100 stipend.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Rehearsal facilities will be provided the morning of the competition at the First Presbyterian Church next to Ruthmere. Each finalist will have one hour before </w:t>
      </w:r>
      <w:r w:rsidR="009C14EC">
        <w:t>their</w:t>
      </w:r>
      <w:r>
        <w:t xml:space="preserve"> scheduled performance.</w:t>
      </w:r>
    </w:p>
    <w:p w:rsidR="009F3A19" w:rsidRDefault="009F3A19">
      <w:pPr>
        <w:pStyle w:val="NoSpacing"/>
        <w:ind w:left="720"/>
      </w:pP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First-place winner will perform a one-hour concert at </w:t>
      </w:r>
      <w:proofErr w:type="spellStart"/>
      <w:r>
        <w:t>Ruthmere’s</w:t>
      </w:r>
      <w:proofErr w:type="spellEnd"/>
      <w:r>
        <w:t xml:space="preserve"> Fall Concert Series opening night, October 1</w:t>
      </w:r>
      <w:r w:rsidR="0051669B">
        <w:t>7</w:t>
      </w:r>
      <w:r>
        <w:t>, 202</w:t>
      </w:r>
      <w:r w:rsidR="0051669B">
        <w:t>4</w:t>
      </w:r>
      <w:r>
        <w:t>. A contract will be sent to the winner, and must be signed and returned to Ruthmere on or before October 1</w:t>
      </w:r>
      <w:r w:rsidR="0051669B">
        <w:t>7</w:t>
      </w:r>
      <w:r>
        <w:t>, 202</w:t>
      </w:r>
      <w:r w:rsidR="0051669B">
        <w:t>4</w:t>
      </w:r>
      <w:r>
        <w:t>. Winner should play the same selection(s) as in the Finals round, plus additional material of the winner’s choice.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Winner will be required to fill out a W-9 form in order to receive $1,000.00 prize. Prize will be issued in the form of a check on the night of Thursday, October 1</w:t>
      </w:r>
      <w:r w:rsidR="0051669B">
        <w:t>7</w:t>
      </w:r>
      <w:r>
        <w:t>, 202</w:t>
      </w:r>
      <w:r w:rsidR="0051669B">
        <w:t>4</w:t>
      </w:r>
      <w:r>
        <w:t>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lastRenderedPageBreak/>
        <w:t>Second- and third-place prizes of $300 and $200, respectively, will be awarded in addition to the travel stipend. Checks will be mailed to the second- and third-place winners shortly after the competition. Winners and finalists will be responsible for any and all taxes on their winnings.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Ruthmere employees, contest judges, and their families are prohibited from entering.</w:t>
      </w:r>
    </w:p>
    <w:p w:rsidR="0051669B" w:rsidRDefault="0051669B" w:rsidP="0051669B">
      <w:pPr>
        <w:pStyle w:val="NoSpacing"/>
        <w:ind w:left="720"/>
      </w:pPr>
    </w:p>
    <w:p w:rsidR="009F3A19" w:rsidRDefault="004B520E">
      <w:pPr>
        <w:pStyle w:val="NoSpacing"/>
        <w:numPr>
          <w:ilvl w:val="0"/>
          <w:numId w:val="1"/>
        </w:numPr>
      </w:pPr>
      <w:r>
        <w:t>Former First-Prize winners are prohibited from entering. Former Second- and Third-Prize winners are eligible.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Performances will be judged by a panel of three qualified judges</w:t>
      </w:r>
      <w:r w:rsidR="00651E5E">
        <w:t>, all Doctors of Music</w:t>
      </w:r>
      <w:r>
        <w:t>. Judges’ decisions are final.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For questions regarding any aspect of the competition, please contact Mark Doddington at </w:t>
      </w:r>
      <w:hyperlink r:id="rId6">
        <w:r>
          <w:rPr>
            <w:rStyle w:val="Hyperlink"/>
            <w:color w:val="auto"/>
            <w:u w:val="none"/>
          </w:rPr>
          <w:t>mdoddington@ruthmere.org</w:t>
        </w:r>
      </w:hyperlink>
      <w:r>
        <w:t xml:space="preserve"> or (574) 264-0330, ext. 107.</w:t>
      </w:r>
    </w:p>
    <w:p w:rsidR="009F3A19" w:rsidRDefault="009F3A19">
      <w:pPr>
        <w:pStyle w:val="NoSpacing"/>
      </w:pPr>
    </w:p>
    <w:p w:rsidR="009F3A19" w:rsidRDefault="009F3A19">
      <w:pPr>
        <w:pStyle w:val="NoSpacing"/>
      </w:pPr>
    </w:p>
    <w:sectPr w:rsidR="009F3A1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128"/>
    <w:multiLevelType w:val="multilevel"/>
    <w:tmpl w:val="9B06C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EB0FA1"/>
    <w:multiLevelType w:val="multilevel"/>
    <w:tmpl w:val="9A1ED8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19"/>
    <w:rsid w:val="002F4B7C"/>
    <w:rsid w:val="004B520E"/>
    <w:rsid w:val="0051669B"/>
    <w:rsid w:val="005562ED"/>
    <w:rsid w:val="00651E5E"/>
    <w:rsid w:val="006D1E42"/>
    <w:rsid w:val="009C14EC"/>
    <w:rsid w:val="009F3A19"/>
    <w:rsid w:val="00B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987C"/>
  <w15:docId w15:val="{7AD898E2-16C8-4536-96D1-9DD974E7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E11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0483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362DF"/>
  </w:style>
  <w:style w:type="paragraph" w:styleId="ListParagraph">
    <w:name w:val="List Paragraph"/>
    <w:basedOn w:val="Normal"/>
    <w:uiPriority w:val="34"/>
    <w:qFormat/>
    <w:rsid w:val="00580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11D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ddington@ruthmere.org" TargetMode="External"/><Relationship Id="rId5" Type="http://schemas.openxmlformats.org/officeDocument/2006/relationships/hyperlink" Target="mailto:mdoddington@ruthme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dc:description/>
  <cp:lastModifiedBy>Mark</cp:lastModifiedBy>
  <cp:revision>5</cp:revision>
  <cp:lastPrinted>2020-01-30T16:23:00Z</cp:lastPrinted>
  <dcterms:created xsi:type="dcterms:W3CDTF">2024-01-18T18:24:00Z</dcterms:created>
  <dcterms:modified xsi:type="dcterms:W3CDTF">2024-02-23T15:36:00Z</dcterms:modified>
  <dc:language>en-US</dc:language>
</cp:coreProperties>
</file>